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1F2A33"/>
          <w:spacing w:val="14"/>
          <w:sz w:val="48"/>
          <w:szCs w:val="48"/>
        </w:rPr>
        <w:t xml:space="preserve">MOHD MONISH</w:t>
      </w:r>
    </w:p>
    <w:p>
      <w:pPr>
        <w:pBdr>
          <w:bottom w:val="single" w:color="A87C3F" w:sz="14" w:space="8"/>
        </w:pBdr>
        <w:spacing w:after="100"/>
      </w:pPr>
      <w:r>
        <w:rPr>
          <w:rFonts w:ascii="Calibri" w:cs="Calibri" w:eastAsia="Calibri" w:hAnsi="Calibri"/>
          <w:b/>
          <w:bCs/>
          <w:color w:val="0F4C5C"/>
          <w:spacing w:val="22"/>
          <w:sz w:val="24"/>
          <w:szCs w:val="24"/>
        </w:rPr>
        <w:t xml:space="preserve">MARKETING LEADER — CONTENT, SEO &amp; GROWTH</w:t>
      </w:r>
    </w:p>
    <w:p>
      <w:pPr>
        <w:spacing w:after="100"/>
      </w:pPr>
      <w:r>
        <w:rPr>
          <w:rFonts w:ascii="Calibri" w:cs="Calibri" w:eastAsia="Calibri" w:hAnsi="Calibri"/>
          <w:color w:val="697680"/>
          <w:sz w:val="18"/>
          <w:szCs w:val="18"/>
        </w:rPr>
        <w:t xml:space="preserve">Jawahar Park, Khanpur, New Delhi – 110062</w:t>
      </w:r>
      <w:r>
        <w:rPr>
          <w:rFonts w:ascii="Calibri" w:cs="Calibri" w:eastAsia="Calibri" w:hAnsi="Calibri"/>
          <w:color w:val="C9CDD0"/>
          <w:sz w:val="18"/>
          <w:szCs w:val="18"/>
        </w:rPr>
        <w:t xml:space="preserve">    |    </w:t>
      </w:r>
      <w:r>
        <w:rPr>
          <w:rFonts w:ascii="Calibri" w:cs="Calibri" w:eastAsia="Calibri" w:hAnsi="Calibri"/>
          <w:color w:val="697680"/>
          <w:sz w:val="18"/>
          <w:szCs w:val="18"/>
        </w:rPr>
        <w:t xml:space="preserve">6280295073</w:t>
      </w:r>
      <w:r>
        <w:rPr>
          <w:rFonts w:ascii="Calibri" w:cs="Calibri" w:eastAsia="Calibri" w:hAnsi="Calibri"/>
          <w:color w:val="C9CDD0"/>
          <w:sz w:val="18"/>
          <w:szCs w:val="18"/>
        </w:rPr>
        <w:t xml:space="preserve">    |    </w:t>
      </w:r>
      <w:r>
        <w:rPr>
          <w:rFonts w:ascii="Calibri" w:cs="Calibri" w:eastAsia="Calibri" w:hAnsi="Calibri"/>
          <w:color w:val="697680"/>
          <w:sz w:val="18"/>
          <w:szCs w:val="18"/>
        </w:rPr>
        <w:t xml:space="preserve">monishbiw@gmail.com</w:t>
      </w:r>
    </w:p>
    <w:p>
      <w:pPr>
        <w:spacing w:after="280"/>
      </w:pPr>
      <w:r>
        <w:rPr>
          <w:rFonts w:ascii="Calibri" w:cs="Calibri" w:eastAsia="Calibri" w:hAnsi="Calibri"/>
          <w:b/>
          <w:bCs/>
          <w:color w:val="1F2A33"/>
          <w:sz w:val="18"/>
          <w:szCs w:val="18"/>
        </w:rPr>
        <w:t xml:space="preserve">Portfolio:  </w:t>
      </w:r>
      <w:hyperlink w:history="1" r:id="rIdbaivr9veoorork1-xncop">
        <w:r>
          <w:rPr>
            <w:rFonts w:ascii="Calibri" w:cs="Calibri" w:eastAsia="Calibri" w:hAnsi="Calibri"/>
            <w:color w:val="A87C3F"/>
            <w:sz w:val="18"/>
            <w:szCs w:val="18"/>
            <w:u w:val="single"/>
          </w:rPr>
          <w:t xml:space="preserve">monish.site</w:t>
        </w:r>
      </w:hyperlink>
    </w:p>
    <w:p>
      <w:pPr>
        <w:pBdr>
          <w:bottom w:val="single" w:color="0F4C5C" w:sz="6" w:space="6"/>
        </w:pBdr>
        <w:spacing w:after="130" w:before="260"/>
      </w:pPr>
      <w:r>
        <w:rPr>
          <w:rFonts w:ascii="Calibri" w:cs="Calibri" w:eastAsia="Calibri" w:hAnsi="Calibri"/>
          <w:b/>
          <w:bCs/>
          <w:color w:val="0B3947"/>
          <w:spacing w:val="26"/>
          <w:sz w:val="24"/>
          <w:szCs w:val="24"/>
        </w:rPr>
        <w:t xml:space="preserve">PROFESSIONAL SUMMARY</w:t>
      </w:r>
    </w:p>
    <w:p>
      <w:pPr>
        <w:spacing w:after="60" w:line="268"/>
      </w:pPr>
      <w:r>
        <w:rPr>
          <w:rFonts w:ascii="Calibri" w:cs="Calibri" w:eastAsia="Calibri" w:hAnsi="Calibri"/>
          <w:color w:val="3D4A53"/>
          <w:sz w:val="20"/>
          <w:szCs w:val="20"/>
        </w:rPr>
        <w:t xml:space="preserve">Marketing leader with over five years of experience driving organic growth, brand visibility, and lead generation through content strategy, SEO, social media, email marketing, and website design. Has led content marketing initiatives for more than 50 client brands and currently directs strategy across eight websites and five social media brands, managing a team of six content professionals. Builds the editorial systems, SEO frameworks, and content operations that scale marketing output across multiple departments — and complements that strategy with hands-on website design, planning sites for SEO, user experience, and conversion from the ground up.</w:t>
      </w:r>
    </w:p>
    <w:p>
      <w:pPr>
        <w:pBdr>
          <w:bottom w:val="single" w:color="0F4C5C" w:sz="6" w:space="6"/>
        </w:pBdr>
        <w:spacing w:after="130" w:before="260"/>
      </w:pPr>
      <w:r>
        <w:rPr>
          <w:rFonts w:ascii="Calibri" w:cs="Calibri" w:eastAsia="Calibri" w:hAnsi="Calibri"/>
          <w:b/>
          <w:bCs/>
          <w:color w:val="0B3947"/>
          <w:spacing w:val="26"/>
          <w:sz w:val="24"/>
          <w:szCs w:val="24"/>
        </w:rPr>
        <w:t xml:space="preserve">SELECTED IMPACT</w:t>
      </w:r>
    </w:p>
    <w:p>
      <w:pPr>
        <w:pStyle w:val="ListParagraph"/>
        <w:numPr>
          <w:ilvl w:val="0"/>
          <w:numId w:val="2"/>
        </w:numPr>
        <w:spacing w:after="80" w:line="252"/>
      </w:pPr>
      <w:r>
        <w:rPr>
          <w:rFonts w:ascii="Calibri" w:cs="Calibri" w:eastAsia="Calibri" w:hAnsi="Calibri"/>
          <w:color w:val="3D4A53"/>
          <w:sz w:val="20"/>
          <w:szCs w:val="20"/>
        </w:rPr>
        <w:t xml:space="preserve">Managed content marketing initiatives for 50+ client brands across diverse industries.</w:t>
      </w:r>
    </w:p>
    <w:p>
      <w:pPr>
        <w:pStyle w:val="ListParagraph"/>
        <w:numPr>
          <w:ilvl w:val="0"/>
          <w:numId w:val="2"/>
        </w:numPr>
        <w:spacing w:after="80" w:line="252"/>
      </w:pPr>
      <w:r>
        <w:rPr>
          <w:rFonts w:ascii="Calibri" w:cs="Calibri" w:eastAsia="Calibri" w:hAnsi="Calibri"/>
          <w:color w:val="3D4A53"/>
          <w:sz w:val="20"/>
          <w:szCs w:val="20"/>
        </w:rPr>
        <w:t xml:space="preserve">Directed content strategy across 8 websites and 5 social media brands simultaneously, supporting organic growth and brand awareness.</w:t>
      </w:r>
    </w:p>
    <w:p>
      <w:pPr>
        <w:pStyle w:val="ListParagraph"/>
        <w:numPr>
          <w:ilvl w:val="0"/>
          <w:numId w:val="2"/>
        </w:numPr>
        <w:spacing w:after="80" w:line="252"/>
      </w:pPr>
      <w:r>
        <w:rPr>
          <w:rFonts w:ascii="Calibri" w:cs="Calibri" w:eastAsia="Calibri" w:hAnsi="Calibri"/>
          <w:color w:val="3D4A53"/>
          <w:sz w:val="20"/>
          <w:szCs w:val="20"/>
        </w:rPr>
        <w:t xml:space="preserve">Led and mentored a team of 6 content professionals, building performance dashboards and editorial review systems.</w:t>
      </w:r>
    </w:p>
    <w:p>
      <w:pPr>
        <w:pStyle w:val="ListParagraph"/>
        <w:numPr>
          <w:ilvl w:val="0"/>
          <w:numId w:val="2"/>
        </w:numPr>
        <w:spacing w:after="80" w:line="252"/>
      </w:pPr>
      <w:r>
        <w:rPr>
          <w:rFonts w:ascii="Calibri" w:cs="Calibri" w:eastAsia="Calibri" w:hAnsi="Calibri"/>
          <w:color w:val="3D4A53"/>
          <w:sz w:val="20"/>
          <w:szCs w:val="20"/>
        </w:rPr>
        <w:t xml:space="preserve">Supported websites generating 17,000+ monthly organic visits and ranking for 10,000+ keywords.</w:t>
      </w:r>
    </w:p>
    <w:p>
      <w:pPr>
        <w:pStyle w:val="ListParagraph"/>
        <w:numPr>
          <w:ilvl w:val="0"/>
          <w:numId w:val="2"/>
        </w:numPr>
        <w:spacing w:after="80" w:line="252"/>
      </w:pPr>
      <w:r>
        <w:rPr>
          <w:rFonts w:ascii="Calibri" w:cs="Calibri" w:eastAsia="Calibri" w:hAnsi="Calibri"/>
          <w:color w:val="3D4A53"/>
          <w:sz w:val="20"/>
          <w:szCs w:val="20"/>
        </w:rPr>
        <w:t xml:space="preserve">Grew and managed social media brands with a combined audience exceeding 90,000 followers.</w:t>
      </w:r>
    </w:p>
    <w:p>
      <w:pPr>
        <w:pStyle w:val="ListParagraph"/>
        <w:numPr>
          <w:ilvl w:val="0"/>
          <w:numId w:val="2"/>
        </w:numPr>
        <w:spacing w:after="80" w:line="252"/>
      </w:pPr>
      <w:r>
        <w:rPr>
          <w:rFonts w:ascii="Calibri" w:cs="Calibri" w:eastAsia="Calibri" w:hAnsi="Calibri"/>
          <w:color w:val="3D4A53"/>
          <w:sz w:val="20"/>
          <w:szCs w:val="20"/>
        </w:rPr>
        <w:t xml:space="preserve">Planned and executed email marketing campaigns, including HTML email design, segmentation, and performance analysis.</w:t>
      </w:r>
    </w:p>
    <w:p>
      <w:pPr>
        <w:pStyle w:val="ListParagraph"/>
        <w:numPr>
          <w:ilvl w:val="0"/>
          <w:numId w:val="2"/>
        </w:numPr>
        <w:spacing w:after="80" w:line="252"/>
      </w:pPr>
      <w:r>
        <w:rPr>
          <w:rFonts w:ascii="Calibri" w:cs="Calibri" w:eastAsia="Calibri" w:hAnsi="Calibri"/>
          <w:color w:val="3D4A53"/>
          <w:sz w:val="20"/>
          <w:szCs w:val="20"/>
        </w:rPr>
        <w:t xml:space="preserve">Built editorial and content operations systems that scaled content production and quality control across multiple departments.</w:t>
      </w:r>
    </w:p>
    <w:p>
      <w:pPr>
        <w:pStyle w:val="ListParagraph"/>
        <w:numPr>
          <w:ilvl w:val="0"/>
          <w:numId w:val="2"/>
        </w:numPr>
        <w:spacing w:after="80" w:line="252"/>
      </w:pPr>
      <w:r>
        <w:rPr>
          <w:rFonts w:ascii="Calibri" w:cs="Calibri" w:eastAsia="Calibri" w:hAnsi="Calibri"/>
          <w:color w:val="3D4A53"/>
          <w:sz w:val="20"/>
          <w:szCs w:val="20"/>
        </w:rPr>
        <w:t xml:space="preserve">Designed and built voxwebsites.com, applying SEO and content strategy directly to site architecture, UX, and conversion-focused copy.</w:t>
      </w:r>
    </w:p>
    <w:p>
      <w:pPr>
        <w:pBdr>
          <w:bottom w:val="single" w:color="0F4C5C" w:sz="6" w:space="6"/>
        </w:pBdr>
        <w:spacing w:after="130" w:before="260"/>
      </w:pPr>
      <w:r>
        <w:rPr>
          <w:rFonts w:ascii="Calibri" w:cs="Calibri" w:eastAsia="Calibri" w:hAnsi="Calibri"/>
          <w:b/>
          <w:bCs/>
          <w:color w:val="0B3947"/>
          <w:spacing w:val="26"/>
          <w:sz w:val="24"/>
          <w:szCs w:val="24"/>
        </w:rPr>
        <w:t xml:space="preserve">CORE COMPETENCIES</w:t>
      </w:r>
    </w:p>
    <w:p>
      <w:pPr>
        <w:spacing w:after="110" w:line="262"/>
      </w:pPr>
      <w:r>
        <w:rPr>
          <w:rFonts w:ascii="Calibri" w:cs="Calibri" w:eastAsia="Calibri" w:hAnsi="Calibri"/>
          <w:b/>
          <w:bCs/>
          <w:color w:val="1F2A33"/>
          <w:sz w:val="20"/>
          <w:szCs w:val="20"/>
        </w:rPr>
        <w:t xml:space="preserve">Strategy &amp; Leadership:  </w:t>
      </w:r>
      <w:r>
        <w:rPr>
          <w:rFonts w:ascii="Calibri" w:cs="Calibri" w:eastAsia="Calibri" w:hAnsi="Calibri"/>
          <w:color w:val="3D4A53"/>
          <w:sz w:val="20"/>
          <w:szCs w:val="20"/>
        </w:rPr>
        <w:t xml:space="preserve">Content Marketing, Content Strategy, Demand Generation, Lead Generation, Organic Growth, Brand Awareness, Team Leadership, Content Operations, Editorial Planning, Cross-Team Collaboration</w:t>
      </w:r>
    </w:p>
    <w:p>
      <w:pPr>
        <w:spacing w:after="110" w:line="262"/>
      </w:pPr>
      <w:r>
        <w:rPr>
          <w:rFonts w:ascii="Calibri" w:cs="Calibri" w:eastAsia="Calibri" w:hAnsi="Calibri"/>
          <w:b/>
          <w:bCs/>
          <w:color w:val="1F2A33"/>
          <w:sz w:val="20"/>
          <w:szCs w:val="20"/>
        </w:rPr>
        <w:t xml:space="preserve">Execution &amp; Growth:  </w:t>
      </w:r>
      <w:r>
        <w:rPr>
          <w:rFonts w:ascii="Calibri" w:cs="Calibri" w:eastAsia="Calibri" w:hAnsi="Calibri"/>
          <w:color w:val="3D4A53"/>
          <w:sz w:val="20"/>
          <w:szCs w:val="20"/>
        </w:rPr>
        <w:t xml:space="preserve">SEO Content Strategy, Keyword Research, Social Media Strategy, Audience Engagement, Email Marketing, Marketing Campaigns, HTML Email Design, Conversion Optimization, Performance Analysis</w:t>
      </w:r>
    </w:p>
    <w:p>
      <w:pPr>
        <w:spacing w:after="110" w:line="262"/>
      </w:pPr>
      <w:r>
        <w:rPr>
          <w:rFonts w:ascii="Calibri" w:cs="Calibri" w:eastAsia="Calibri" w:hAnsi="Calibri"/>
          <w:b/>
          <w:bCs/>
          <w:color w:val="1F2A33"/>
          <w:sz w:val="20"/>
          <w:szCs w:val="20"/>
        </w:rPr>
        <w:t xml:space="preserve">Website Design:  </w:t>
      </w:r>
      <w:r>
        <w:rPr>
          <w:rFonts w:ascii="Calibri" w:cs="Calibri" w:eastAsia="Calibri" w:hAnsi="Calibri"/>
          <w:color w:val="3D4A53"/>
          <w:sz w:val="20"/>
          <w:szCs w:val="20"/>
        </w:rPr>
        <w:t xml:space="preserve">Content-Led Website Design, Site Architecture, Information Architecture, On-Page SEO Implementation</w:t>
      </w:r>
    </w:p>
    <w:p>
      <w:pPr>
        <w:pBdr>
          <w:bottom w:val="single" w:color="0F4C5C" w:sz="6" w:space="6"/>
        </w:pBdr>
        <w:spacing w:after="130" w:before="260"/>
      </w:pPr>
      <w:r>
        <w:rPr>
          <w:rFonts w:ascii="Calibri" w:cs="Calibri" w:eastAsia="Calibri" w:hAnsi="Calibri"/>
          <w:b/>
          <w:bCs/>
          <w:color w:val="0B3947"/>
          <w:spacing w:val="26"/>
          <w:sz w:val="24"/>
          <w:szCs w:val="24"/>
        </w:rPr>
        <w:t xml:space="preserve">PROFESSIONAL EXPERIENCE</w:t>
      </w:r>
    </w:p>
    <w:p>
      <w:pPr>
        <w:tabs>
          <w:tab w:val="right" w:pos="9026"/>
        </w:tabs>
        <w:spacing w:after="20" w:before="180"/>
      </w:pPr>
      <w:r>
        <w:rPr>
          <w:rFonts w:ascii="Calibri" w:cs="Calibri" w:eastAsia="Calibri" w:hAnsi="Calibri"/>
          <w:b/>
          <w:bCs/>
          <w:color w:val="1F2A33"/>
          <w:sz w:val="22"/>
          <w:szCs w:val="22"/>
        </w:rPr>
        <w:t xml:space="preserve">Content Manager</w:t>
      </w:r>
      <w:r>
        <w:rPr>
          <w:rFonts w:ascii="Calibri" w:cs="Calibri" w:eastAsia="Calibri" w:hAnsi="Calibri"/>
          <w:color w:val="697680"/>
          <w:sz w:val="22"/>
          <w:szCs w:val="22"/>
        </w:rPr>
        <w:t xml:space="preserve">  —  </w:t>
      </w:r>
      <w:r>
        <w:rPr>
          <w:rFonts w:ascii="Calibri" w:cs="Calibri" w:eastAsia="Calibri" w:hAnsi="Calibri"/>
          <w:i/>
          <w:iCs/>
          <w:color w:val="0F4C5C"/>
          <w:sz w:val="22"/>
          <w:szCs w:val="22"/>
        </w:rPr>
        <w:t xml:space="preserve">E Global Soft Solutions</w:t>
      </w:r>
      <w:r>
        <w:rPr>
          <w:rFonts w:ascii="Calibri" w:cs="Calibri" w:eastAsia="Calibri" w:hAnsi="Calibri"/>
          <w:b/>
          <w:bCs/>
          <w:color w:val="A87C3F"/>
          <w:spacing w:val="10"/>
          <w:sz w:val="17"/>
          <w:szCs w:val="17"/>
        </w:rPr>
        <w:t xml:space="preserve">	2024 – PRESENT</w:t>
      </w:r>
    </w:p>
    <w:p>
      <w:pPr>
        <w:spacing w:after="180" w:line="268"/>
      </w:pPr>
      <w:r>
        <w:rPr>
          <w:rFonts w:ascii="Calibri" w:cs="Calibri" w:eastAsia="Calibri" w:hAnsi="Calibri"/>
          <w:color w:val="3D4A53"/>
          <w:sz w:val="20"/>
          <w:szCs w:val="20"/>
        </w:rPr>
        <w:t xml:space="preserve">Led content strategy across 8 websites and 5 social media brands, supporting organic growth, lead generation, and brand visibility initiatives for clients across multiple industries.</w:t>
      </w:r>
    </w:p>
    <w:p>
      <w:pPr>
        <w:pStyle w:val="ListParagraph"/>
        <w:numPr>
          <w:ilvl w:val="0"/>
          <w:numId w:val="3"/>
        </w:numPr>
        <w:spacing w:after="70" w:line="252"/>
      </w:pPr>
      <w:r>
        <w:rPr>
          <w:rFonts w:ascii="Calibri" w:cs="Calibri" w:eastAsia="Calibri" w:hAnsi="Calibri"/>
          <w:color w:val="3D4A53"/>
          <w:sz w:val="20"/>
          <w:szCs w:val="20"/>
        </w:rPr>
        <w:t xml:space="preserve">Set content strategy and editorial direction for 8 websites and 5 social media brands, aligning output with each client's growth and lead generation goals.</w:t>
      </w:r>
    </w:p>
    <w:p>
      <w:pPr>
        <w:pStyle w:val="ListParagraph"/>
        <w:numPr>
          <w:ilvl w:val="0"/>
          <w:numId w:val="3"/>
        </w:numPr>
        <w:spacing w:after="70" w:line="252"/>
      </w:pPr>
      <w:r>
        <w:rPr>
          <w:rFonts w:ascii="Calibri" w:cs="Calibri" w:eastAsia="Calibri" w:hAnsi="Calibri"/>
          <w:color w:val="3D4A53"/>
          <w:sz w:val="20"/>
          <w:szCs w:val="20"/>
        </w:rPr>
        <w:t xml:space="preserve">Managed a team of 6 writers, running editorial reviews and quality control to ensure brand voice, accuracy, and SEO standards across all content.</w:t>
      </w:r>
    </w:p>
    <w:p>
      <w:pPr>
        <w:pStyle w:val="ListParagraph"/>
        <w:numPr>
          <w:ilvl w:val="0"/>
          <w:numId w:val="3"/>
        </w:numPr>
        <w:spacing w:after="70" w:line="252"/>
      </w:pPr>
      <w:r>
        <w:rPr>
          <w:rFonts w:ascii="Calibri" w:cs="Calibri" w:eastAsia="Calibri" w:hAnsi="Calibri"/>
          <w:color w:val="3D4A53"/>
          <w:sz w:val="20"/>
          <w:szCs w:val="20"/>
        </w:rPr>
        <w:t xml:space="preserve">Partnered with SEO, design, and development teams to align content marketing with technical and organic growth initiatives.</w:t>
      </w:r>
    </w:p>
    <w:p>
      <w:pPr>
        <w:pStyle w:val="ListParagraph"/>
        <w:numPr>
          <w:ilvl w:val="0"/>
          <w:numId w:val="3"/>
        </w:numPr>
        <w:spacing w:after="70" w:line="252"/>
      </w:pPr>
      <w:r>
        <w:rPr>
          <w:rFonts w:ascii="Calibri" w:cs="Calibri" w:eastAsia="Calibri" w:hAnsi="Calibri"/>
          <w:color w:val="3D4A53"/>
          <w:sz w:val="20"/>
          <w:szCs w:val="20"/>
        </w:rPr>
        <w:t xml:space="preserve">Owned publishing workflows and content performance tracking, using campaign and traffic data to refine strategy monthly.</w:t>
      </w:r>
    </w:p>
    <w:p>
      <w:pPr>
        <w:pStyle w:val="ListParagraph"/>
        <w:numPr>
          <w:ilvl w:val="0"/>
          <w:numId w:val="3"/>
        </w:numPr>
        <w:spacing w:after="70" w:line="252"/>
      </w:pPr>
      <w:r>
        <w:rPr>
          <w:rFonts w:ascii="Calibri" w:cs="Calibri" w:eastAsia="Calibri" w:hAnsi="Calibri"/>
          <w:color w:val="3D4A53"/>
          <w:sz w:val="20"/>
          <w:szCs w:val="20"/>
        </w:rPr>
        <w:t xml:space="preserve">Directed email marketing campaigns, including HTML email design, audience segmentation, and performance analysis to drive engagement.</w:t>
      </w:r>
    </w:p>
    <w:p>
      <w:pPr>
        <w:pStyle w:val="ListParagraph"/>
        <w:numPr>
          <w:ilvl w:val="0"/>
          <w:numId w:val="3"/>
        </w:numPr>
        <w:spacing w:after="70" w:line="252"/>
      </w:pPr>
      <w:r>
        <w:rPr>
          <w:rFonts w:ascii="Calibri" w:cs="Calibri" w:eastAsia="Calibri" w:hAnsi="Calibri"/>
          <w:color w:val="3D4A53"/>
          <w:sz w:val="20"/>
          <w:szCs w:val="20"/>
        </w:rPr>
        <w:t xml:space="preserve">Built content operations systems and writer performance dashboards that scaled production across departments without sacrificing quality.</w:t>
      </w:r>
    </w:p>
    <w:p>
      <w:pPr>
        <w:tabs>
          <w:tab w:val="right" w:pos="9026"/>
        </w:tabs>
        <w:spacing w:after="20" w:before="180"/>
      </w:pPr>
      <w:r>
        <w:rPr>
          <w:rFonts w:ascii="Calibri" w:cs="Calibri" w:eastAsia="Calibri" w:hAnsi="Calibri"/>
          <w:b/>
          <w:bCs/>
          <w:color w:val="1F2A33"/>
          <w:sz w:val="22"/>
          <w:szCs w:val="22"/>
        </w:rPr>
        <w:t xml:space="preserve">SEO Team Leader</w:t>
      </w:r>
      <w:r>
        <w:rPr>
          <w:rFonts w:ascii="Calibri" w:cs="Calibri" w:eastAsia="Calibri" w:hAnsi="Calibri"/>
          <w:color w:val="697680"/>
          <w:sz w:val="22"/>
          <w:szCs w:val="22"/>
        </w:rPr>
        <w:t xml:space="preserve">  —  </w:t>
      </w:r>
      <w:r>
        <w:rPr>
          <w:rFonts w:ascii="Calibri" w:cs="Calibri" w:eastAsia="Calibri" w:hAnsi="Calibri"/>
          <w:i/>
          <w:iCs/>
          <w:color w:val="0F4C5C"/>
          <w:sz w:val="22"/>
          <w:szCs w:val="22"/>
        </w:rPr>
        <w:t xml:space="preserve">E Global Soft Solutions</w:t>
      </w:r>
      <w:r>
        <w:rPr>
          <w:rFonts w:ascii="Calibri" w:cs="Calibri" w:eastAsia="Calibri" w:hAnsi="Calibri"/>
          <w:b/>
          <w:bCs/>
          <w:color w:val="A87C3F"/>
          <w:spacing w:val="10"/>
          <w:sz w:val="17"/>
          <w:szCs w:val="17"/>
        </w:rPr>
        <w:t xml:space="preserve">	2022 – 2024</w:t>
      </w:r>
    </w:p>
    <w:p>
      <w:pPr>
        <w:spacing w:after="180" w:line="268"/>
      </w:pPr>
      <w:r>
        <w:rPr>
          <w:rFonts w:ascii="Calibri" w:cs="Calibri" w:eastAsia="Calibri" w:hAnsi="Calibri"/>
          <w:color w:val="3D4A53"/>
          <w:sz w:val="20"/>
          <w:szCs w:val="20"/>
        </w:rPr>
        <w:t xml:space="preserve">Led SEO content teams across multiple client accounts, directing keyword research, content planning, and editorial quality control to drive organic growth.</w:t>
      </w:r>
    </w:p>
    <w:p>
      <w:pPr>
        <w:pStyle w:val="ListParagraph"/>
        <w:numPr>
          <w:ilvl w:val="0"/>
          <w:numId w:val="3"/>
        </w:numPr>
        <w:spacing w:after="70" w:line="252"/>
      </w:pPr>
      <w:r>
        <w:rPr>
          <w:rFonts w:ascii="Calibri" w:cs="Calibri" w:eastAsia="Calibri" w:hAnsi="Calibri"/>
          <w:color w:val="3D4A53"/>
          <w:sz w:val="20"/>
          <w:szCs w:val="20"/>
        </w:rPr>
        <w:t xml:space="preserve">Directed keyword research and content planning initiatives, identifying high-value organic growth opportunities across client industries.</w:t>
      </w:r>
    </w:p>
    <w:p>
      <w:pPr>
        <w:pStyle w:val="ListParagraph"/>
        <w:numPr>
          <w:ilvl w:val="0"/>
          <w:numId w:val="3"/>
        </w:numPr>
        <w:spacing w:after="70" w:line="252"/>
      </w:pPr>
      <w:r>
        <w:rPr>
          <w:rFonts w:ascii="Calibri" w:cs="Calibri" w:eastAsia="Calibri" w:hAnsi="Calibri"/>
          <w:color w:val="3D4A53"/>
          <w:sz w:val="20"/>
          <w:szCs w:val="20"/>
        </w:rPr>
        <w:t xml:space="preserve">Built content plans that balanced search intent, demand generation goals, and editorial calendars.</w:t>
      </w:r>
    </w:p>
    <w:p>
      <w:pPr>
        <w:pStyle w:val="ListParagraph"/>
        <w:numPr>
          <w:ilvl w:val="0"/>
          <w:numId w:val="3"/>
        </w:numPr>
        <w:spacing w:after="70" w:line="252"/>
      </w:pPr>
      <w:r>
        <w:rPr>
          <w:rFonts w:ascii="Calibri" w:cs="Calibri" w:eastAsia="Calibri" w:hAnsi="Calibri"/>
          <w:color w:val="3D4A53"/>
          <w:sz w:val="20"/>
          <w:szCs w:val="20"/>
        </w:rPr>
        <w:t xml:space="preserve">Maintained editorial quality standards across a growing portfolio of client accounts and content marketing campaigns.</w:t>
      </w:r>
    </w:p>
    <w:p>
      <w:pPr>
        <w:pStyle w:val="ListParagraph"/>
        <w:numPr>
          <w:ilvl w:val="0"/>
          <w:numId w:val="3"/>
        </w:numPr>
        <w:spacing w:after="70" w:line="252"/>
      </w:pPr>
      <w:r>
        <w:rPr>
          <w:rFonts w:ascii="Calibri" w:cs="Calibri" w:eastAsia="Calibri" w:hAnsi="Calibri"/>
          <w:color w:val="3D4A53"/>
          <w:sz w:val="20"/>
          <w:szCs w:val="20"/>
        </w:rPr>
        <w:t xml:space="preserve">Streamlined workflow management processes, improving turnaround time while maintaining content quality.</w:t>
      </w:r>
    </w:p>
    <w:p>
      <w:pPr>
        <w:tabs>
          <w:tab w:val="right" w:pos="9026"/>
        </w:tabs>
        <w:spacing w:after="20" w:before="180"/>
      </w:pPr>
      <w:r>
        <w:rPr>
          <w:rFonts w:ascii="Calibri" w:cs="Calibri" w:eastAsia="Calibri" w:hAnsi="Calibri"/>
          <w:b/>
          <w:bCs/>
          <w:color w:val="1F2A33"/>
          <w:sz w:val="22"/>
          <w:szCs w:val="22"/>
        </w:rPr>
        <w:t xml:space="preserve">SEO Content Writer</w:t>
      </w:r>
      <w:r>
        <w:rPr>
          <w:rFonts w:ascii="Calibri" w:cs="Calibri" w:eastAsia="Calibri" w:hAnsi="Calibri"/>
          <w:color w:val="697680"/>
          <w:sz w:val="22"/>
          <w:szCs w:val="22"/>
        </w:rPr>
        <w:t xml:space="preserve">  —  </w:t>
      </w:r>
      <w:r>
        <w:rPr>
          <w:rFonts w:ascii="Calibri" w:cs="Calibri" w:eastAsia="Calibri" w:hAnsi="Calibri"/>
          <w:i/>
          <w:iCs/>
          <w:color w:val="0F4C5C"/>
          <w:sz w:val="22"/>
          <w:szCs w:val="22"/>
        </w:rPr>
        <w:t xml:space="preserve">E Global Soft Solutions</w:t>
      </w:r>
      <w:r>
        <w:rPr>
          <w:rFonts w:ascii="Calibri" w:cs="Calibri" w:eastAsia="Calibri" w:hAnsi="Calibri"/>
          <w:b/>
          <w:bCs/>
          <w:color w:val="A87C3F"/>
          <w:spacing w:val="10"/>
          <w:sz w:val="17"/>
          <w:szCs w:val="17"/>
        </w:rPr>
        <w:t xml:space="preserve">	2021 – 2022</w:t>
      </w:r>
    </w:p>
    <w:p>
      <w:pPr>
        <w:spacing w:after="180" w:line="268"/>
      </w:pPr>
      <w:r>
        <w:rPr>
          <w:rFonts w:ascii="Calibri" w:cs="Calibri" w:eastAsia="Calibri" w:hAnsi="Calibri"/>
          <w:color w:val="3D4A53"/>
          <w:sz w:val="20"/>
          <w:szCs w:val="20"/>
        </w:rPr>
        <w:t xml:space="preserve">Produced SEO-focused content across websites, landing pages, blogs, and service pages to support search visibility and audience engagement for client brands.</w:t>
      </w:r>
    </w:p>
    <w:p>
      <w:pPr>
        <w:pStyle w:val="ListParagraph"/>
        <w:numPr>
          <w:ilvl w:val="0"/>
          <w:numId w:val="3"/>
        </w:numPr>
        <w:spacing w:after="70" w:line="252"/>
      </w:pPr>
      <w:r>
        <w:rPr>
          <w:rFonts w:ascii="Calibri" w:cs="Calibri" w:eastAsia="Calibri" w:hAnsi="Calibri"/>
          <w:color w:val="3D4A53"/>
          <w:sz w:val="20"/>
          <w:szCs w:val="20"/>
        </w:rPr>
        <w:t xml:space="preserve">Wrote and optimized website copy, landing pages, and blog content aligned with target keywords and conversion goals.</w:t>
      </w:r>
    </w:p>
    <w:p>
      <w:pPr>
        <w:pStyle w:val="ListParagraph"/>
        <w:numPr>
          <w:ilvl w:val="0"/>
          <w:numId w:val="3"/>
        </w:numPr>
        <w:spacing w:after="70" w:line="252"/>
      </w:pPr>
      <w:r>
        <w:rPr>
          <w:rFonts w:ascii="Calibri" w:cs="Calibri" w:eastAsia="Calibri" w:hAnsi="Calibri"/>
          <w:color w:val="3D4A53"/>
          <w:sz w:val="20"/>
          <w:szCs w:val="20"/>
        </w:rPr>
        <w:t xml:space="preserve">Collaborated with the SEO team to support organic growth and content performance objectives.</w:t>
      </w:r>
    </w:p>
    <w:p>
      <w:pPr>
        <w:pStyle w:val="ListParagraph"/>
        <w:numPr>
          <w:ilvl w:val="0"/>
          <w:numId w:val="3"/>
        </w:numPr>
        <w:spacing w:after="70" w:line="252"/>
      </w:pPr>
      <w:r>
        <w:rPr>
          <w:rFonts w:ascii="Calibri" w:cs="Calibri" w:eastAsia="Calibri" w:hAnsi="Calibri"/>
          <w:color w:val="3D4A53"/>
          <w:sz w:val="20"/>
          <w:szCs w:val="20"/>
        </w:rPr>
        <w:t xml:space="preserve">Built a strong foundation in on-page SEO, content structure, and search-driven writing.</w:t>
      </w:r>
    </w:p>
    <w:p>
      <w:pPr>
        <w:pBdr>
          <w:bottom w:val="single" w:color="0F4C5C" w:sz="6" w:space="6"/>
        </w:pBdr>
        <w:spacing w:after="130" w:before="260"/>
      </w:pPr>
      <w:r>
        <w:rPr>
          <w:rFonts w:ascii="Calibri" w:cs="Calibri" w:eastAsia="Calibri" w:hAnsi="Calibri"/>
          <w:b/>
          <w:bCs/>
          <w:color w:val="0B3947"/>
          <w:spacing w:val="26"/>
          <w:sz w:val="24"/>
          <w:szCs w:val="24"/>
        </w:rPr>
        <w:t xml:space="preserve">CONTENT-LED WEBSITE DESIGN</w:t>
      </w:r>
    </w:p>
    <w:p>
      <w:pPr>
        <w:spacing w:after="180" w:line="268"/>
      </w:pPr>
      <w:r>
        <w:rPr>
          <w:rFonts w:ascii="Calibri" w:cs="Calibri" w:eastAsia="Calibri" w:hAnsi="Calibri"/>
          <w:color w:val="3D4A53"/>
          <w:sz w:val="20"/>
          <w:szCs w:val="20"/>
        </w:rPr>
        <w:t xml:space="preserve">Designs and structures websites with a strong focus on SEO, user experience, content architecture, conversion paths, and lead generation — applying the same strategic thinking used in content marketing to site planning, information architecture, landing page structure, and conversion-focused copy.</w:t>
      </w:r>
    </w:p>
    <w:p>
      <w:pPr>
        <w:spacing w:after="110" w:line="262"/>
      </w:pPr>
      <w:r>
        <w:rPr>
          <w:rFonts w:ascii="Calibri" w:cs="Calibri" w:eastAsia="Calibri" w:hAnsi="Calibri"/>
          <w:b/>
          <w:bCs/>
          <w:color w:val="1F2A33"/>
          <w:sz w:val="20"/>
          <w:szCs w:val="20"/>
        </w:rPr>
        <w:t xml:space="preserve">Capabilities:  </w:t>
      </w:r>
      <w:r>
        <w:rPr>
          <w:rFonts w:ascii="Calibri" w:cs="Calibri" w:eastAsia="Calibri" w:hAnsi="Calibri"/>
          <w:color w:val="3D4A53"/>
          <w:sz w:val="20"/>
          <w:szCs w:val="20"/>
        </w:rPr>
        <w:t xml:space="preserve">Website planning, information architecture, landing page structure, conversion-focused copywriting, SEO-first site design</w:t>
      </w:r>
    </w:p>
    <w:p>
      <w:pPr>
        <w:spacing w:after="160"/>
      </w:pPr>
      <w:r>
        <w:rPr>
          <w:rFonts w:ascii="Calibri" w:cs="Calibri" w:eastAsia="Calibri" w:hAnsi="Calibri"/>
          <w:b/>
          <w:bCs/>
          <w:color w:val="1F2A33"/>
          <w:sz w:val="20"/>
          <w:szCs w:val="20"/>
        </w:rPr>
        <w:t xml:space="preserve">Featured project — Vox Websites:  </w:t>
      </w:r>
      <w:hyperlink w:history="1" r:id="rIdxdl-gweijiinzudkt44cb">
        <w:r>
          <w:rPr>
            <w:rFonts w:ascii="Calibri" w:cs="Calibri" w:eastAsia="Calibri" w:hAnsi="Calibri"/>
            <w:b/>
            <w:bCs/>
            <w:color w:val="A87C3F"/>
            <w:sz w:val="20"/>
            <w:szCs w:val="20"/>
            <w:u w:val="single"/>
          </w:rPr>
          <w:t xml:space="preserve">voxwebsites.com</w:t>
        </w:r>
      </w:hyperlink>
    </w:p>
    <w:p>
      <w:pPr>
        <w:pBdr>
          <w:bottom w:val="single" w:color="0F4C5C" w:sz="6" w:space="6"/>
        </w:pBdr>
        <w:spacing w:after="130" w:before="260"/>
      </w:pPr>
      <w:r>
        <w:rPr>
          <w:rFonts w:ascii="Calibri" w:cs="Calibri" w:eastAsia="Calibri" w:hAnsi="Calibri"/>
          <w:b/>
          <w:bCs/>
          <w:color w:val="0B3947"/>
          <w:spacing w:val="26"/>
          <w:sz w:val="24"/>
          <w:szCs w:val="24"/>
        </w:rPr>
        <w:t xml:space="preserve">TOOLS &amp; TECHNOLOGIES</w:t>
      </w:r>
    </w:p>
    <w:p>
      <w:pPr>
        <w:spacing w:after="110" w:line="262"/>
      </w:pPr>
      <w:r>
        <w:rPr>
          <w:rFonts w:ascii="Calibri" w:cs="Calibri" w:eastAsia="Calibri" w:hAnsi="Calibri"/>
          <w:b/>
          <w:bCs/>
          <w:color w:val="1F2A33"/>
          <w:sz w:val="20"/>
          <w:szCs w:val="20"/>
        </w:rPr>
        <w:t xml:space="preserve">SEO &amp; Analytics:  </w:t>
      </w:r>
      <w:r>
        <w:rPr>
          <w:rFonts w:ascii="Calibri" w:cs="Calibri" w:eastAsia="Calibri" w:hAnsi="Calibri"/>
          <w:color w:val="3D4A53"/>
          <w:sz w:val="20"/>
          <w:szCs w:val="20"/>
        </w:rPr>
        <w:t xml:space="preserve">SEMrush, Ahrefs, Google Analytics, Google Search Console, Screaming Frog</w:t>
      </w:r>
    </w:p>
    <w:p>
      <w:pPr>
        <w:spacing w:after="110" w:line="262"/>
      </w:pPr>
      <w:r>
        <w:rPr>
          <w:rFonts w:ascii="Calibri" w:cs="Calibri" w:eastAsia="Calibri" w:hAnsi="Calibri"/>
          <w:b/>
          <w:bCs/>
          <w:color w:val="1F2A33"/>
          <w:sz w:val="20"/>
          <w:szCs w:val="20"/>
        </w:rPr>
        <w:t xml:space="preserve">Content &amp; Quality:  </w:t>
      </w:r>
      <w:r>
        <w:rPr>
          <w:rFonts w:ascii="Calibri" w:cs="Calibri" w:eastAsia="Calibri" w:hAnsi="Calibri"/>
          <w:color w:val="3D4A53"/>
          <w:sz w:val="20"/>
          <w:szCs w:val="20"/>
        </w:rPr>
        <w:t xml:space="preserve">WordPress, Brevo, Grammarly, HTML, Google Sheets, Microsoft Excel</w:t>
      </w:r>
    </w:p>
    <w:p>
      <w:pPr>
        <w:spacing w:after="110" w:line="262"/>
      </w:pPr>
      <w:r>
        <w:rPr>
          <w:rFonts w:ascii="Calibri" w:cs="Calibri" w:eastAsia="Calibri" w:hAnsi="Calibri"/>
          <w:b/>
          <w:bCs/>
          <w:color w:val="1F2A33"/>
          <w:sz w:val="20"/>
          <w:szCs w:val="20"/>
        </w:rPr>
        <w:t xml:space="preserve">Development &amp; AI:  </w:t>
      </w:r>
      <w:r>
        <w:rPr>
          <w:rFonts w:ascii="Calibri" w:cs="Calibri" w:eastAsia="Calibri" w:hAnsi="Calibri"/>
          <w:color w:val="3D4A53"/>
          <w:sz w:val="20"/>
          <w:szCs w:val="20"/>
        </w:rPr>
        <w:t xml:space="preserve">Visual Studio Code, Cursor, Claude, ChatGPT, Gemini</w:t>
      </w:r>
    </w:p>
    <w:p>
      <w:pPr>
        <w:pBdr>
          <w:bottom w:val="single" w:color="0F4C5C" w:sz="6" w:space="6"/>
        </w:pBdr>
        <w:spacing w:after="130" w:before="260"/>
      </w:pPr>
      <w:r>
        <w:rPr>
          <w:rFonts w:ascii="Calibri" w:cs="Calibri" w:eastAsia="Calibri" w:hAnsi="Calibri"/>
          <w:b/>
          <w:bCs/>
          <w:color w:val="0B3947"/>
          <w:spacing w:val="26"/>
          <w:sz w:val="24"/>
          <w:szCs w:val="24"/>
        </w:rPr>
        <w:t xml:space="preserve">EDUCATION</w:t>
      </w:r>
    </w:p>
    <w:p>
      <w:pPr>
        <w:spacing w:after="40" w:line="268"/>
      </w:pPr>
      <w:r>
        <w:rPr>
          <w:rFonts w:ascii="Calibri" w:cs="Calibri" w:eastAsia="Calibri" w:hAnsi="Calibri"/>
          <w:color w:val="3D4A53"/>
          <w:sz w:val="20"/>
          <w:szCs w:val="20"/>
        </w:rPr>
        <w:t xml:space="preserve">Bachelor of Technology (B.Tech)</w:t>
      </w:r>
    </w:p>
    <w:sectPr>
      <w:footerReference w:type="default" r:id="rId7"/>
      <w:pgSz w:w="12240" w:h="15840" w:orient="portrait"/>
      <w:pgMar w:top="950" w:right="950" w:bottom="1080" w:left="9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DD0" w:sz="4" w:space="8"/>
      </w:pBdr>
      <w:tabs>
        <w:tab w:val="right" w:pos="9026"/>
      </w:tabs>
    </w:pPr>
    <w:r>
      <w:rPr>
        <w:rFonts w:ascii="Calibri" w:cs="Calibri" w:eastAsia="Calibri" w:hAnsi="Calibri"/>
        <w:color w:val="697680"/>
        <w:sz w:val="15"/>
        <w:szCs w:val="15"/>
      </w:rPr>
      <w:t xml:space="preserve">Mohd Monish — Marketing Leader</w:t>
    </w:r>
    <w:r>
      <w:rPr>
        <w:rFonts w:ascii="Calibri" w:cs="Calibri" w:eastAsia="Calibri" w:hAnsi="Calibri"/>
        <w:color w:val="697680"/>
        <w:sz w:val="15"/>
        <w:szCs w:val="15"/>
      </w:rPr>
      <w:t xml:space="preserve">	Page </w:t>
    </w:r>
    <w:r>
      <w:rPr>
        <w:rFonts w:ascii="Calibri" w:cs="Calibri" w:eastAsia="Calibri" w:hAnsi="Calibri"/>
        <w:color w:val="697680"/>
        <w:sz w:val="15"/>
        <w:szCs w:val="15"/>
      </w:rPr>
      <w:fldChar w:fldCharType="begin"/>
      <w:instrText xml:space="preserve">PAGE</w:instrText>
      <w:fldChar w:fldCharType="separate"/>
      <w:fldChar w:fldCharType="end"/>
    </w:r>
    <w:r>
      <w:rPr>
        <w:rFonts w:ascii="Calibri" w:cs="Calibri" w:eastAsia="Calibri" w:hAnsi="Calibri"/>
        <w:color w:val="697680"/>
        <w:sz w:val="15"/>
        <w:szCs w:val="15"/>
      </w:rPr>
      <w:t xml:space="preserve"> of </w:t>
    </w:r>
    <w:r>
      <w:rPr>
        <w:rFonts w:ascii="Calibri" w:cs="Calibri" w:eastAsia="Calibri" w:hAnsi="Calibri"/>
        <w:color w:val="6976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260"/>
      </w:pPr>
      <w:rPr>
        <w:b/>
        <w:bCs/>
        <w:color w:val="A87C3F"/>
      </w:rPr>
    </w:lvl>
  </w:abstractNum>
  <w:abstractNum w:abstractNumId="3" w15:restartNumberingAfterBreak="0">
    <w:multiLevelType w:val="hybridMultilevel"/>
    <w:lvl w:ilvl="0" w15:tentative="1">
      <w:start w:val="1"/>
      <w:numFmt w:val="bullet"/>
      <w:lvlText w:val="▸"/>
      <w:lvlJc w:val="left"/>
      <w:pPr>
        <w:ind w:left="300" w:hanging="260"/>
      </w:pPr>
      <w:rPr>
        <w:b/>
        <w:bCs/>
        <w:color w:val="0F4C5C"/>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D4A5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baivr9veoorork1-xncop" Type="http://schemas.openxmlformats.org/officeDocument/2006/relationships/hyperlink" Target="https://monish.site" TargetMode="External"/><Relationship Id="rIdxdl-gweijiinzudkt44cb" Type="http://schemas.openxmlformats.org/officeDocument/2006/relationships/hyperlink" Target="https://voxwebsites.com"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2026-06-19T05:46:10.940Z</dcterms:created>
  <dcterms:modified xsi:type="dcterms:W3CDTF">2026-06-19T05:46:10.940Z</dcterms:modified>
</cp:coreProperties>
</file>

<file path=docProps/custom.xml><?xml version="1.0" encoding="utf-8"?>
<Properties xmlns="http://schemas.openxmlformats.org/officeDocument/2006/custom-properties" xmlns:vt="http://schemas.openxmlformats.org/officeDocument/2006/docPropsVTypes"/>
</file>